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3E" w:rsidRDefault="00DC6C3E" w:rsidP="00DC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ЛЬГОТНЫХ КАТЕГОРИЙ ГРАЖДАН, </w:t>
      </w:r>
    </w:p>
    <w:p w:rsidR="00DC6C3E" w:rsidRDefault="00DC6C3E" w:rsidP="00DC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ИМЕЮЩИХ ПРАВО НА ВНЕОЧЕРЕДНОЕ, ПЕРВООЧЕРЕДНОЕ </w:t>
      </w:r>
    </w:p>
    <w:p w:rsidR="00DC6C3E" w:rsidRPr="00DC6C3E" w:rsidRDefault="00DC6C3E" w:rsidP="00DC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ПРЕИМУЩЕСТВЕННОЕ ЗАЧИСЛЕНИЕ В ДЕТСКИЙ САД</w:t>
      </w:r>
    </w:p>
    <w:p w:rsidR="00CF0F1C" w:rsidRDefault="00CF0F1C" w:rsidP="00DC6C3E">
      <w:bookmarkStart w:id="0" w:name="_GoBack"/>
      <w:bookmarkEnd w:id="0"/>
    </w:p>
    <w:tbl>
      <w:tblPr>
        <w:tblStyle w:val="a3"/>
        <w:tblW w:w="9062" w:type="dxa"/>
        <w:jc w:val="center"/>
        <w:tblLook w:val="04A0" w:firstRow="1" w:lastRow="0" w:firstColumn="1" w:lastColumn="0" w:noHBand="0" w:noVBand="1"/>
      </w:tblPr>
      <w:tblGrid>
        <w:gridCol w:w="421"/>
        <w:gridCol w:w="3827"/>
        <w:gridCol w:w="4814"/>
      </w:tblGrid>
      <w:tr w:rsidR="006F6E4C" w:rsidRPr="006F6E4C" w:rsidTr="00CF0F1C">
        <w:trPr>
          <w:jc w:val="center"/>
        </w:trPr>
        <w:tc>
          <w:tcPr>
            <w:tcW w:w="4248" w:type="dxa"/>
            <w:gridSpan w:val="2"/>
          </w:tcPr>
          <w:p w:rsidR="00CF0F1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4C" w:rsidRPr="006F6E4C" w:rsidRDefault="006F6E4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4814" w:type="dxa"/>
          </w:tcPr>
          <w:p w:rsidR="00CF0F1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4C" w:rsidRDefault="006F6E4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CF0F1C" w:rsidRPr="006F6E4C" w:rsidRDefault="00CF0F1C" w:rsidP="006F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6F6E4C">
        <w:trPr>
          <w:trHeight w:val="70"/>
          <w:jc w:val="center"/>
        </w:trPr>
        <w:tc>
          <w:tcPr>
            <w:tcW w:w="9062" w:type="dxa"/>
            <w:gridSpan w:val="3"/>
          </w:tcPr>
          <w:p w:rsidR="00CF0F1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4C" w:rsidRDefault="006F6E4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внеочередной прием в детский сад имеют:</w:t>
            </w:r>
          </w:p>
          <w:p w:rsidR="00CF0F1C" w:rsidRPr="006F6E4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4814" w:type="dxa"/>
            <w:vAlign w:val="center"/>
          </w:tcPr>
          <w:p w:rsidR="00DC6C3E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26.06.1992 № 3132-1 «О статусе судей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DC6C3E" w:rsidRPr="006F6E4C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4814" w:type="dxa"/>
            <w:vAlign w:val="center"/>
          </w:tcPr>
          <w:p w:rsidR="00DC6C3E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17.01.1992 № 2202-1 «О прокураторе Российской Федерации»</w:t>
            </w:r>
          </w:p>
          <w:p w:rsidR="00DC6C3E" w:rsidRPr="006F6E4C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РФ</w:t>
            </w:r>
          </w:p>
        </w:tc>
        <w:tc>
          <w:tcPr>
            <w:tcW w:w="4814" w:type="dxa"/>
            <w:vAlign w:val="center"/>
          </w:tcPr>
          <w:p w:rsidR="00DC6C3E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28.12.2010 № 403-ФЗ «О Следственном комитете Российской Федерации»</w:t>
            </w:r>
          </w:p>
          <w:p w:rsidR="00DC6C3E" w:rsidRPr="006F6E4C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</w:p>
        </w:tc>
        <w:tc>
          <w:tcPr>
            <w:tcW w:w="4814" w:type="dxa"/>
            <w:vMerge w:val="restart"/>
            <w:vAlign w:val="center"/>
          </w:tcPr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граждан, подвергшихся воздействию радиации вследствие Чернобыльской катастрофы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тавших инвалидами</w:t>
            </w:r>
          </w:p>
        </w:tc>
        <w:tc>
          <w:tcPr>
            <w:tcW w:w="4814" w:type="dxa"/>
            <w:vMerge/>
          </w:tcPr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вооружения и военных объектах</w:t>
            </w:r>
          </w:p>
        </w:tc>
        <w:tc>
          <w:tcPr>
            <w:tcW w:w="4814" w:type="dxa"/>
            <w:vMerge w:val="restart"/>
            <w:vAlign w:val="center"/>
          </w:tcPr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Постановление Верховного Совета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семей, потерявших кормильца из числа граждан, принимавших в составе подразделений особого риска непосредственное участие в испытаниях ядерного и термоядерного оружия, </w:t>
            </w:r>
            <w:r w:rsidRPr="006F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аварий ядерных установок на средствах вооружения и военных объектах</w:t>
            </w:r>
          </w:p>
        </w:tc>
        <w:tc>
          <w:tcPr>
            <w:tcW w:w="4814" w:type="dxa"/>
            <w:vMerge/>
          </w:tcPr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органов внутренних дел РФ,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РФ и имевших специальные звания полиции,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814" w:type="dxa"/>
            <w:vAlign w:val="center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proofErr w:type="gramStart"/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CF0F1C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Российской Федерации»</w:t>
            </w:r>
          </w:p>
          <w:p w:rsidR="006F6E4C" w:rsidRPr="006F6E4C" w:rsidRDefault="006F6E4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олнением служебных обязанностей</w:t>
            </w:r>
          </w:p>
        </w:tc>
        <w:tc>
          <w:tcPr>
            <w:tcW w:w="4814" w:type="dxa"/>
            <w:vAlign w:val="center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:rsidR="006F6E4C" w:rsidRPr="006F6E4C" w:rsidRDefault="006F6E4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4" w:type="dxa"/>
            <w:vAlign w:val="center"/>
          </w:tcPr>
          <w:p w:rsidR="006F6E4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</w:t>
            </w:r>
            <w:r w:rsidRPr="006F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полученных при выполнении задач в ходе проведения СВО,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семью</w:t>
            </w:r>
          </w:p>
        </w:tc>
        <w:tc>
          <w:tcPr>
            <w:tcW w:w="4814" w:type="dxa"/>
            <w:vAlign w:val="center"/>
          </w:tcPr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27.05.1998 № 76-ФЗ «О статусе военнослужащих»</w:t>
            </w:r>
          </w:p>
          <w:p w:rsidR="006F6E4C" w:rsidRPr="006F6E4C" w:rsidRDefault="006F6E4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проходивших службу в войсках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РФ, патронатную семью</w:t>
            </w:r>
          </w:p>
        </w:tc>
        <w:tc>
          <w:tcPr>
            <w:tcW w:w="4814" w:type="dxa"/>
            <w:vAlign w:val="center"/>
          </w:tcPr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03.07.2016 № 226-ФЗ «О войсках национальной гвардии Российской Федерации»</w:t>
            </w:r>
          </w:p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6F6E4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5F04B8">
        <w:trPr>
          <w:jc w:val="center"/>
        </w:trPr>
        <w:tc>
          <w:tcPr>
            <w:tcW w:w="9062" w:type="dxa"/>
            <w:gridSpan w:val="3"/>
          </w:tcPr>
          <w:p w:rsidR="00CF0F1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1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первоочередной прием в детский сад имеют:</w:t>
            </w:r>
          </w:p>
          <w:p w:rsidR="00CF0F1C" w:rsidRPr="006F6E4C" w:rsidRDefault="00CF0F1C" w:rsidP="006F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3E" w:rsidRDefault="00DC6C3E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814" w:type="dxa"/>
          </w:tcPr>
          <w:p w:rsidR="00DC6C3E" w:rsidRPr="00DC6C3E" w:rsidRDefault="00DC6C3E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CF0F1C" w:rsidRDefault="00DC6C3E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3E">
              <w:rPr>
                <w:rFonts w:ascii="Times New Roman" w:hAnsi="Times New Roman" w:cs="Times New Roman"/>
                <w:sz w:val="24"/>
                <w:szCs w:val="24"/>
              </w:rPr>
              <w:t xml:space="preserve">Закон Оренбургской области от 12.01.2005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6C3E">
              <w:rPr>
                <w:rFonts w:ascii="Times New Roman" w:hAnsi="Times New Roman" w:cs="Times New Roman"/>
                <w:sz w:val="24"/>
                <w:szCs w:val="24"/>
              </w:rPr>
              <w:t xml:space="preserve"> 1756/284-III-ОЗ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C3E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многодетных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E4C" w:rsidRPr="006F6E4C" w:rsidRDefault="006F6E4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CF0F1C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которых является инвалидом</w:t>
            </w:r>
          </w:p>
        </w:tc>
        <w:tc>
          <w:tcPr>
            <w:tcW w:w="4814" w:type="dxa"/>
          </w:tcPr>
          <w:p w:rsidR="00DC6C3E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02.10.1992 № 1157 «О дополнительных мерах государственной поддержки инвалидов»</w:t>
            </w:r>
          </w:p>
          <w:p w:rsidR="006F6E4C" w:rsidRPr="006F6E4C" w:rsidRDefault="006F6E4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DC6C3E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6E4C" w:rsidRPr="006F6E4C" w:rsidRDefault="006F6E4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 xml:space="preserve">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РФ, патронатную семью</w:t>
            </w:r>
          </w:p>
        </w:tc>
        <w:tc>
          <w:tcPr>
            <w:tcW w:w="4814" w:type="dxa"/>
            <w:vAlign w:val="center"/>
          </w:tcPr>
          <w:p w:rsidR="006F6E4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6-ФЗ «О статусе военнослужащих»</w:t>
            </w: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сотрудника полиции</w:t>
            </w:r>
          </w:p>
          <w:p w:rsidR="00DC6C3E" w:rsidRPr="006F6E4C" w:rsidRDefault="00DC6C3E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CF0F1C" w:rsidRPr="00CF0F1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3-ФЗ «О полиции»</w:t>
            </w:r>
          </w:p>
          <w:p w:rsidR="00CF0F1C" w:rsidRPr="00CF0F1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4" w:type="dxa"/>
            <w:vMerge/>
            <w:vAlign w:val="center"/>
          </w:tcPr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сотрудника полиции,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мершего вследствие заболевания, полученного в период прохождения службы в полиции</w:t>
            </w:r>
          </w:p>
        </w:tc>
        <w:tc>
          <w:tcPr>
            <w:tcW w:w="4814" w:type="dxa"/>
            <w:vMerge/>
            <w:vAlign w:val="center"/>
          </w:tcPr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4" w:type="dxa"/>
            <w:vMerge/>
            <w:vAlign w:val="center"/>
          </w:tcPr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прохождения службы в полиции</w:t>
            </w:r>
          </w:p>
        </w:tc>
        <w:tc>
          <w:tcPr>
            <w:tcW w:w="4814" w:type="dxa"/>
            <w:vMerge/>
            <w:vAlign w:val="center"/>
          </w:tcPr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6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Федерации, указанных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унктах 16-20 настоящего перечня</w:t>
            </w:r>
          </w:p>
        </w:tc>
        <w:tc>
          <w:tcPr>
            <w:tcW w:w="4814" w:type="dxa"/>
            <w:vMerge/>
            <w:vAlign w:val="center"/>
          </w:tcPr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C6C3E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4C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814" w:type="dxa"/>
            <w:vMerge/>
            <w:vAlign w:val="center"/>
          </w:tcPr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4C" w:rsidRPr="006F6E4C" w:rsidTr="00DC6C3E">
        <w:trPr>
          <w:jc w:val="center"/>
        </w:trPr>
        <w:tc>
          <w:tcPr>
            <w:tcW w:w="421" w:type="dxa"/>
          </w:tcPr>
          <w:p w:rsidR="006F6E4C" w:rsidRPr="006F6E4C" w:rsidRDefault="006F6E4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C3E" w:rsidRDefault="00DC6C3E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Дети граждан, проходящих службу в войсках национальной гвардии Российской Федерации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специальные звания полиции</w:t>
            </w:r>
          </w:p>
        </w:tc>
        <w:tc>
          <w:tcPr>
            <w:tcW w:w="4814" w:type="dxa"/>
            <w:vAlign w:val="center"/>
          </w:tcPr>
          <w:p w:rsidR="00DC6C3E" w:rsidRDefault="00DC6C3E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  <w:p w:rsidR="00CF0F1C" w:rsidRPr="006F6E4C" w:rsidRDefault="00CF0F1C" w:rsidP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органах Российской Федерации</w:t>
            </w:r>
          </w:p>
        </w:tc>
        <w:tc>
          <w:tcPr>
            <w:tcW w:w="4814" w:type="dxa"/>
            <w:vMerge w:val="restart"/>
            <w:vAlign w:val="center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Дети сотрудника, имевшего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4" w:type="dxa"/>
            <w:vMerge/>
          </w:tcPr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Дети сотрудника, имевшего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4" w:type="dxa"/>
            <w:vMerge/>
          </w:tcPr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</w:t>
            </w:r>
            <w:r w:rsidRPr="00CF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4" w:type="dxa"/>
            <w:vMerge/>
          </w:tcPr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сотрудника, гражданина Российской Федерации, указанных в пунктах 24-28 настоящего перечня</w:t>
            </w:r>
          </w:p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D944D0">
        <w:trPr>
          <w:jc w:val="center"/>
        </w:trPr>
        <w:tc>
          <w:tcPr>
            <w:tcW w:w="9062" w:type="dxa"/>
            <w:gridSpan w:val="3"/>
          </w:tcPr>
          <w:p w:rsid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CF0F1C" w:rsidRDefault="00CF0F1C" w:rsidP="00CF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b/>
                <w:sz w:val="24"/>
                <w:szCs w:val="24"/>
              </w:rPr>
              <w:t>Право преимущественного приема имеют:</w:t>
            </w:r>
          </w:p>
          <w:p w:rsidR="00CF0F1C" w:rsidRPr="006F6E4C" w:rsidRDefault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1C" w:rsidRPr="006F6E4C" w:rsidTr="00CF0F1C">
        <w:trPr>
          <w:jc w:val="center"/>
        </w:trPr>
        <w:tc>
          <w:tcPr>
            <w:tcW w:w="421" w:type="dxa"/>
          </w:tcPr>
          <w:p w:rsidR="00CF0F1C" w:rsidRPr="006F6E4C" w:rsidRDefault="00CF0F1C" w:rsidP="006F6E4C">
            <w:pPr>
              <w:pStyle w:val="a4"/>
              <w:numPr>
                <w:ilvl w:val="0"/>
                <w:numId w:val="3"/>
              </w:numPr>
              <w:tabs>
                <w:tab w:val="left" w:pos="48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F1C" w:rsidRPr="006F6E4C" w:rsidRDefault="00D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F1C" w:rsidRPr="00CF0F1C">
              <w:rPr>
                <w:rFonts w:ascii="Times New Roman" w:hAnsi="Times New Roman" w:cs="Times New Roman"/>
                <w:sz w:val="24"/>
                <w:szCs w:val="24"/>
              </w:rPr>
              <w:t>ети, в том числе усыновленные /удочеренные или находящиеся под опекой или попечительством в семье (включая приемную семью либо патронатную семью) имеет право преимущественного приема на обучение в детский сад, в котором об</w:t>
            </w:r>
            <w:r w:rsidR="00CF0F1C">
              <w:rPr>
                <w:rFonts w:ascii="Times New Roman" w:hAnsi="Times New Roman" w:cs="Times New Roman"/>
                <w:sz w:val="24"/>
                <w:szCs w:val="24"/>
              </w:rPr>
              <w:t>учаются его брат и (или) сестра</w:t>
            </w:r>
          </w:p>
        </w:tc>
        <w:tc>
          <w:tcPr>
            <w:tcW w:w="4814" w:type="dxa"/>
            <w:vAlign w:val="center"/>
          </w:tcPr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закон от 29.12.2012 273-ФЗ </w:t>
            </w:r>
            <w:r w:rsidRPr="00CF0F1C">
              <w:rPr>
                <w:rFonts w:ascii="Times New Roman" w:hAnsi="Times New Roman" w:cs="Times New Roman"/>
                <w:sz w:val="24"/>
                <w:szCs w:val="24"/>
              </w:rPr>
              <w:t>«Об образовании в РФ»</w:t>
            </w:r>
          </w:p>
          <w:p w:rsidR="00CF0F1C" w:rsidRPr="00CF0F1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C" w:rsidRPr="006F6E4C" w:rsidRDefault="00CF0F1C" w:rsidP="00CF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275" w:rsidRDefault="00F12275"/>
    <w:sectPr w:rsidR="00F1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FD9"/>
    <w:multiLevelType w:val="hybridMultilevel"/>
    <w:tmpl w:val="1D8E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3EB"/>
    <w:multiLevelType w:val="hybridMultilevel"/>
    <w:tmpl w:val="C674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C1B94"/>
    <w:multiLevelType w:val="hybridMultilevel"/>
    <w:tmpl w:val="5964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4C"/>
    <w:rsid w:val="006F6E4C"/>
    <w:rsid w:val="00CF0F1C"/>
    <w:rsid w:val="00DC6C3E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EB03"/>
  <w15:chartTrackingRefBased/>
  <w15:docId w15:val="{47D0CBC6-58FC-4808-BCAE-F6D61D7E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2024-04-15T12:07:00Z</dcterms:created>
  <dcterms:modified xsi:type="dcterms:W3CDTF">2024-04-15T12:34:00Z</dcterms:modified>
</cp:coreProperties>
</file>